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4DC0" w:rsidRPr="00A64DC0" w:rsidRDefault="00C9031E" w:rsidP="00A64DC0">
      <w:pPr>
        <w:spacing w:after="0"/>
        <w:jc w:val="center"/>
        <w:rPr>
          <w:rFonts w:ascii="Lucida Handwriting" w:hAnsi="Lucida Handwriting"/>
          <w:b/>
        </w:rPr>
      </w:pPr>
      <w:bookmarkStart w:id="0" w:name="_GoBack"/>
      <w:bookmarkEnd w:id="0"/>
      <w:r>
        <w:rPr>
          <w:rFonts w:ascii="Lucida Handwriting" w:hAnsi="Lucida Handwriting"/>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78.25pt;margin-top:-13.3pt;width:61.7pt;height:57.55pt;z-index:251663360" fillcolor="window">
            <v:imagedata r:id="rId6" o:title=""/>
          </v:shape>
          <o:OLEObject Type="Embed" ProgID="PBrush" ShapeID="_x0000_s1026" DrawAspect="Content" ObjectID="_1516006668" r:id="rId7"/>
        </w:pict>
      </w:r>
      <w:r w:rsidR="0092635A">
        <w:rPr>
          <w:rFonts w:ascii="Arial" w:hAnsi="Arial" w:cs="Arial"/>
          <w:sz w:val="20"/>
          <w:lang w:eastAsia="en-GB"/>
        </w:rPr>
        <w:drawing>
          <wp:anchor distT="0" distB="0" distL="114300" distR="114300" simplePos="0" relativeHeight="251662336" behindDoc="0" locked="0" layoutInCell="1" allowOverlap="1" wp14:anchorId="6056DA83" wp14:editId="7F09AF73">
            <wp:simplePos x="0" y="0"/>
            <wp:positionH relativeFrom="column">
              <wp:posOffset>1229360</wp:posOffset>
            </wp:positionH>
            <wp:positionV relativeFrom="paragraph">
              <wp:posOffset>-238125</wp:posOffset>
            </wp:positionV>
            <wp:extent cx="599250" cy="714375"/>
            <wp:effectExtent l="0" t="0" r="0" b="0"/>
            <wp:wrapNone/>
            <wp:docPr id="3" name="Picture 3" descr="C:\Users\s19sthomson\AppData\Local\Microsoft\Windows\Temporary Internet Files\Content.IE5\D9FRIEZL\free-clip-art-children-reading-book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19sthomson\AppData\Local\Microsoft\Windows\Temporary Internet Files\Content.IE5\D9FRIEZL\free-clip-art-children-reading-books[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9250"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00A64DC0" w:rsidRPr="00A64DC0">
        <w:rPr>
          <w:rFonts w:ascii="Lucida Handwriting" w:hAnsi="Lucida Handwriting"/>
          <w:b/>
        </w:rPr>
        <w:t>Early Years Foundation Stage</w:t>
      </w:r>
    </w:p>
    <w:p w:rsidR="0020791C" w:rsidRPr="00A64DC0" w:rsidRDefault="00A64DC0" w:rsidP="00A64DC0">
      <w:pPr>
        <w:spacing w:after="0"/>
        <w:jc w:val="center"/>
        <w:rPr>
          <w:rFonts w:ascii="Lucida Handwriting" w:hAnsi="Lucida Handwriting"/>
        </w:rPr>
      </w:pPr>
      <w:r w:rsidRPr="00A64DC0">
        <w:rPr>
          <w:rFonts w:ascii="Lucida Handwriting" w:hAnsi="Lucida Handwriting"/>
        </w:rPr>
        <w:t>Parents’ Guide to Reading</w:t>
      </w:r>
    </w:p>
    <w:p w:rsidR="00E84DC7" w:rsidRPr="00A1551D" w:rsidRDefault="00E84DC7" w:rsidP="00E84DC7">
      <w:pPr>
        <w:spacing w:after="0" w:line="240" w:lineRule="auto"/>
        <w:jc w:val="both"/>
        <w:rPr>
          <w:rFonts w:ascii="Arial" w:hAnsi="Arial" w:cs="Arial"/>
          <w:sz w:val="12"/>
        </w:rPr>
      </w:pPr>
    </w:p>
    <w:p w:rsidR="00A64DC0" w:rsidRDefault="00A64DC0" w:rsidP="00E84DC7">
      <w:pPr>
        <w:spacing w:line="240" w:lineRule="auto"/>
        <w:jc w:val="both"/>
        <w:rPr>
          <w:rFonts w:ascii="Arial" w:hAnsi="Arial" w:cs="Arial"/>
        </w:rPr>
      </w:pPr>
      <w:r>
        <w:rPr>
          <w:rFonts w:ascii="Arial" w:hAnsi="Arial" w:cs="Arial"/>
        </w:rPr>
        <w:t>At Damson Wood w</w:t>
      </w:r>
      <w:r w:rsidRPr="00A64DC0">
        <w:rPr>
          <w:rFonts w:ascii="Arial" w:hAnsi="Arial" w:cs="Arial"/>
        </w:rPr>
        <w:t xml:space="preserve">e want all of our children to </w:t>
      </w:r>
      <w:r w:rsidR="00271F6C">
        <w:rPr>
          <w:rFonts w:ascii="Arial" w:hAnsi="Arial" w:cs="Arial"/>
        </w:rPr>
        <w:t xml:space="preserve">love </w:t>
      </w:r>
      <w:r w:rsidRPr="00A64DC0">
        <w:rPr>
          <w:rFonts w:ascii="Arial" w:hAnsi="Arial" w:cs="Arial"/>
        </w:rPr>
        <w:t>books and</w:t>
      </w:r>
      <w:r w:rsidR="00271F6C">
        <w:rPr>
          <w:rFonts w:ascii="Arial" w:hAnsi="Arial" w:cs="Arial"/>
        </w:rPr>
        <w:t xml:space="preserve"> to</w:t>
      </w:r>
      <w:r w:rsidRPr="00A64DC0">
        <w:rPr>
          <w:rFonts w:ascii="Arial" w:hAnsi="Arial" w:cs="Arial"/>
        </w:rPr>
        <w:t xml:space="preserve"> </w:t>
      </w:r>
      <w:r>
        <w:rPr>
          <w:rFonts w:ascii="Arial" w:hAnsi="Arial" w:cs="Arial"/>
        </w:rPr>
        <w:t>be enthusiastic about gaining knowledge and en</w:t>
      </w:r>
      <w:r w:rsidRPr="00A64DC0">
        <w:rPr>
          <w:rFonts w:ascii="Arial" w:hAnsi="Arial" w:cs="Arial"/>
        </w:rPr>
        <w:t xml:space="preserve">joyment from reading. Over the last term, we hope that you have been </w:t>
      </w:r>
      <w:r>
        <w:rPr>
          <w:rFonts w:ascii="Arial" w:hAnsi="Arial" w:cs="Arial"/>
        </w:rPr>
        <w:t>developing this through</w:t>
      </w:r>
      <w:r w:rsidRPr="00A64DC0">
        <w:rPr>
          <w:rFonts w:ascii="Arial" w:hAnsi="Arial" w:cs="Arial"/>
        </w:rPr>
        <w:t xml:space="preserve"> sharing the books that the children have been bringing home each week.</w:t>
      </w:r>
      <w:r>
        <w:rPr>
          <w:rFonts w:ascii="Arial" w:hAnsi="Arial" w:cs="Arial"/>
        </w:rPr>
        <w:t xml:space="preserve"> </w:t>
      </w:r>
      <w:r w:rsidRPr="00A64DC0">
        <w:rPr>
          <w:rFonts w:ascii="Arial" w:hAnsi="Arial" w:cs="Arial"/>
        </w:rPr>
        <w:t>As parents you are their first teacher and play a vital role in supporting your child’s developing reading skills. The aim of this letter is to explain how we teach reading and how you can help at home.</w:t>
      </w:r>
    </w:p>
    <w:p w:rsidR="00A64DC0" w:rsidRPr="00A64DC0" w:rsidRDefault="00A64DC0" w:rsidP="00A64DC0">
      <w:pPr>
        <w:spacing w:after="0"/>
        <w:jc w:val="both"/>
        <w:rPr>
          <w:rFonts w:ascii="Arial" w:hAnsi="Arial" w:cs="Arial"/>
          <w:b/>
        </w:rPr>
      </w:pPr>
      <w:r w:rsidRPr="00A64DC0">
        <w:rPr>
          <w:rFonts w:ascii="Arial" w:hAnsi="Arial" w:cs="Arial"/>
          <w:b/>
        </w:rPr>
        <w:t>What We Do In School</w:t>
      </w:r>
    </w:p>
    <w:p w:rsidR="00A64DC0" w:rsidRDefault="00A64DC0" w:rsidP="00E84DC7">
      <w:pPr>
        <w:spacing w:after="0" w:line="240" w:lineRule="auto"/>
        <w:jc w:val="both"/>
        <w:rPr>
          <w:rFonts w:ascii="Arial" w:hAnsi="Arial" w:cs="Arial"/>
        </w:rPr>
      </w:pPr>
      <w:r w:rsidRPr="00A64DC0">
        <w:rPr>
          <w:rFonts w:ascii="Arial" w:hAnsi="Arial" w:cs="Arial"/>
        </w:rPr>
        <w:t xml:space="preserve">The children in </w:t>
      </w:r>
      <w:r>
        <w:rPr>
          <w:rFonts w:ascii="Arial" w:hAnsi="Arial" w:cs="Arial"/>
        </w:rPr>
        <w:t>Reception (FS2)</w:t>
      </w:r>
      <w:r w:rsidRPr="00A64DC0">
        <w:rPr>
          <w:rFonts w:ascii="Arial" w:hAnsi="Arial" w:cs="Arial"/>
        </w:rPr>
        <w:t xml:space="preserve"> are exposed to a ‘print-rich’ environment of signs, labels, books, key words, displays and role play areas that give opportunities for reading, all of which the children are encouraged to notice and learn to read. More formal teaching of reading is carried out through a number of activities, as follows:</w:t>
      </w:r>
    </w:p>
    <w:p w:rsidR="00A64DC0" w:rsidRDefault="00A64DC0" w:rsidP="00A64DC0">
      <w:pPr>
        <w:pStyle w:val="ListParagraph"/>
        <w:numPr>
          <w:ilvl w:val="0"/>
          <w:numId w:val="1"/>
        </w:numPr>
        <w:jc w:val="both"/>
        <w:rPr>
          <w:rFonts w:ascii="Arial" w:hAnsi="Arial" w:cs="Arial"/>
        </w:rPr>
      </w:pPr>
      <w:r>
        <w:rPr>
          <w:rFonts w:ascii="Arial" w:hAnsi="Arial" w:cs="Arial"/>
        </w:rPr>
        <w:t>Daily phonics sessions: using the ‘Letters and Sounds’ structured programme of teaching</w:t>
      </w:r>
    </w:p>
    <w:p w:rsidR="00A64DC0" w:rsidRDefault="00A64DC0" w:rsidP="00A64DC0">
      <w:pPr>
        <w:pStyle w:val="ListParagraph"/>
        <w:numPr>
          <w:ilvl w:val="0"/>
          <w:numId w:val="1"/>
        </w:numPr>
        <w:jc w:val="both"/>
        <w:rPr>
          <w:rFonts w:ascii="Arial" w:hAnsi="Arial" w:cs="Arial"/>
        </w:rPr>
      </w:pPr>
      <w:r w:rsidRPr="00A64DC0">
        <w:rPr>
          <w:rFonts w:ascii="Arial" w:hAnsi="Arial" w:cs="Arial"/>
        </w:rPr>
        <w:t>Shared reading</w:t>
      </w:r>
      <w:r>
        <w:rPr>
          <w:rFonts w:ascii="Arial" w:hAnsi="Arial" w:cs="Arial"/>
        </w:rPr>
        <w:t>:</w:t>
      </w:r>
      <w:r w:rsidRPr="00A64DC0">
        <w:rPr>
          <w:rFonts w:ascii="Arial" w:hAnsi="Arial" w:cs="Arial"/>
        </w:rPr>
        <w:t xml:space="preserve"> </w:t>
      </w:r>
      <w:r>
        <w:rPr>
          <w:rFonts w:ascii="Arial" w:hAnsi="Arial" w:cs="Arial"/>
        </w:rPr>
        <w:t xml:space="preserve">the teacher models how to read and </w:t>
      </w:r>
      <w:r w:rsidR="00A1551D">
        <w:rPr>
          <w:rFonts w:ascii="Arial" w:hAnsi="Arial" w:cs="Arial"/>
        </w:rPr>
        <w:t>will</w:t>
      </w:r>
      <w:r>
        <w:rPr>
          <w:rFonts w:ascii="Arial" w:hAnsi="Arial" w:cs="Arial"/>
        </w:rPr>
        <w:t xml:space="preserve"> discuss </w:t>
      </w:r>
      <w:r w:rsidR="00A1551D">
        <w:rPr>
          <w:rFonts w:ascii="Arial" w:hAnsi="Arial" w:cs="Arial"/>
        </w:rPr>
        <w:t>some</w:t>
      </w:r>
      <w:r>
        <w:rPr>
          <w:rFonts w:ascii="Arial" w:hAnsi="Arial" w:cs="Arial"/>
        </w:rPr>
        <w:t xml:space="preserve"> of the many different features of a book</w:t>
      </w:r>
      <w:r w:rsidR="00A1551D">
        <w:rPr>
          <w:rFonts w:ascii="Arial" w:hAnsi="Arial" w:cs="Arial"/>
        </w:rPr>
        <w:t>/story</w:t>
      </w:r>
      <w:r>
        <w:rPr>
          <w:rFonts w:ascii="Arial" w:hAnsi="Arial" w:cs="Arial"/>
        </w:rPr>
        <w:t>, e.g. the setting, characters, conten</w:t>
      </w:r>
      <w:r w:rsidR="00271F6C">
        <w:rPr>
          <w:rFonts w:ascii="Arial" w:hAnsi="Arial" w:cs="Arial"/>
        </w:rPr>
        <w:t>ts page, authors or genre</w:t>
      </w:r>
    </w:p>
    <w:p w:rsidR="00A64DC0" w:rsidRDefault="00A64DC0" w:rsidP="00A64DC0">
      <w:pPr>
        <w:pStyle w:val="ListParagraph"/>
        <w:numPr>
          <w:ilvl w:val="0"/>
          <w:numId w:val="1"/>
        </w:numPr>
        <w:jc w:val="both"/>
        <w:rPr>
          <w:rFonts w:ascii="Arial" w:hAnsi="Arial" w:cs="Arial"/>
        </w:rPr>
      </w:pPr>
      <w:r>
        <w:rPr>
          <w:rFonts w:ascii="Arial" w:hAnsi="Arial" w:cs="Arial"/>
        </w:rPr>
        <w:t>Story time: a time for sustained listening and enjoyment of a book chosen by the teacher or children</w:t>
      </w:r>
    </w:p>
    <w:p w:rsidR="002D468B" w:rsidRPr="002D468B" w:rsidRDefault="002D468B" w:rsidP="002D468B">
      <w:pPr>
        <w:pStyle w:val="ListParagraph"/>
        <w:numPr>
          <w:ilvl w:val="0"/>
          <w:numId w:val="1"/>
        </w:numPr>
        <w:jc w:val="both"/>
        <w:rPr>
          <w:rFonts w:ascii="Arial" w:hAnsi="Arial" w:cs="Arial"/>
        </w:rPr>
      </w:pPr>
      <w:r>
        <w:rPr>
          <w:rFonts w:ascii="Arial" w:hAnsi="Arial" w:cs="Arial"/>
        </w:rPr>
        <w:t xml:space="preserve">Library books: these are </w:t>
      </w:r>
      <w:r w:rsidR="00271F6C">
        <w:rPr>
          <w:rFonts w:ascii="Arial" w:hAnsi="Arial" w:cs="Arial"/>
        </w:rPr>
        <w:t xml:space="preserve">the children’s choice and </w:t>
      </w:r>
      <w:r>
        <w:rPr>
          <w:rFonts w:ascii="Arial" w:hAnsi="Arial" w:cs="Arial"/>
        </w:rPr>
        <w:t>changed weekly</w:t>
      </w:r>
    </w:p>
    <w:p w:rsidR="002D468B" w:rsidRPr="002D468B" w:rsidRDefault="00A64DC0" w:rsidP="002D468B">
      <w:pPr>
        <w:pStyle w:val="ListParagraph"/>
        <w:numPr>
          <w:ilvl w:val="0"/>
          <w:numId w:val="1"/>
        </w:numPr>
        <w:jc w:val="both"/>
        <w:rPr>
          <w:rFonts w:ascii="Arial" w:hAnsi="Arial" w:cs="Arial"/>
        </w:rPr>
      </w:pPr>
      <w:r w:rsidRPr="002D468B">
        <w:rPr>
          <w:rFonts w:ascii="Arial" w:hAnsi="Arial" w:cs="Arial"/>
        </w:rPr>
        <w:t>Guided reading: the children particpiate in</w:t>
      </w:r>
      <w:r w:rsidR="002D468B" w:rsidRPr="002D468B">
        <w:rPr>
          <w:rFonts w:ascii="Arial" w:hAnsi="Arial" w:cs="Arial"/>
        </w:rPr>
        <w:t xml:space="preserve"> 2 sessions per week, in a group of approximately 6 children</w:t>
      </w:r>
      <w:r w:rsidR="002D468B">
        <w:rPr>
          <w:rFonts w:ascii="Arial" w:hAnsi="Arial" w:cs="Arial"/>
        </w:rPr>
        <w:t>. The children</w:t>
      </w:r>
      <w:r w:rsidR="002D468B" w:rsidRPr="002D468B">
        <w:rPr>
          <w:rFonts w:ascii="Arial" w:hAnsi="Arial" w:cs="Arial"/>
        </w:rPr>
        <w:t xml:space="preserve"> read a book, at an appropriate level of difficulty, with a member of staff. This is recorded in the children’s individual Reading Records.</w:t>
      </w:r>
      <w:r w:rsidR="002D468B">
        <w:rPr>
          <w:rFonts w:ascii="Arial" w:hAnsi="Arial" w:cs="Arial"/>
        </w:rPr>
        <w:t xml:space="preserve"> During these sessions, the children will select a book to take home from their ‘book band’.</w:t>
      </w:r>
    </w:p>
    <w:p w:rsidR="00A64DC0" w:rsidRDefault="002D468B" w:rsidP="00A64DC0">
      <w:pPr>
        <w:jc w:val="both"/>
        <w:rPr>
          <w:rFonts w:ascii="Arial" w:hAnsi="Arial" w:cs="Arial"/>
        </w:rPr>
      </w:pPr>
      <w:r>
        <w:rPr>
          <w:rFonts w:ascii="Arial" w:hAnsi="Arial" w:cs="Arial"/>
        </w:rPr>
        <w:t xml:space="preserve">The </w:t>
      </w:r>
      <w:r w:rsidR="00A64DC0">
        <w:rPr>
          <w:rFonts w:ascii="Arial" w:hAnsi="Arial" w:cs="Arial"/>
        </w:rPr>
        <w:t xml:space="preserve">children are now </w:t>
      </w:r>
      <w:r>
        <w:rPr>
          <w:rFonts w:ascii="Arial" w:hAnsi="Arial" w:cs="Arial"/>
        </w:rPr>
        <w:t xml:space="preserve">choosing </w:t>
      </w:r>
      <w:r w:rsidR="00A64DC0">
        <w:rPr>
          <w:rFonts w:ascii="Arial" w:hAnsi="Arial" w:cs="Arial"/>
        </w:rPr>
        <w:t xml:space="preserve">home </w:t>
      </w:r>
      <w:r>
        <w:rPr>
          <w:rFonts w:ascii="Arial" w:hAnsi="Arial" w:cs="Arial"/>
        </w:rPr>
        <w:t>reading books that have been</w:t>
      </w:r>
      <w:r w:rsidR="00A64DC0">
        <w:rPr>
          <w:rFonts w:ascii="Arial" w:hAnsi="Arial" w:cs="Arial"/>
        </w:rPr>
        <w:t xml:space="preserve"> ‘banded’ into different colours. This ‘book banding’ is a National strategy involving grouping books from a wide variety of publishers according to the skills needed to read t</w:t>
      </w:r>
      <w:r w:rsidR="00A1551D">
        <w:rPr>
          <w:rFonts w:ascii="Arial" w:hAnsi="Arial" w:cs="Arial"/>
        </w:rPr>
        <w:t>hem</w:t>
      </w:r>
      <w:r w:rsidR="00A64DC0">
        <w:rPr>
          <w:rFonts w:ascii="Arial" w:hAnsi="Arial" w:cs="Arial"/>
        </w:rPr>
        <w:t>. For example, the first band is ‘lilac’ and includes wordless books that tell a story through pictures alone. The following band is the ‘pink’ band, which is the first level of reading books to include words that are decodable through phonics. Each coloured band progresses through the developmental stages of reading.</w:t>
      </w:r>
    </w:p>
    <w:p w:rsidR="00A64DC0" w:rsidRDefault="00A1551D" w:rsidP="00A64DC0">
      <w:pPr>
        <w:jc w:val="both"/>
        <w:rPr>
          <w:rFonts w:ascii="Arial" w:hAnsi="Arial" w:cs="Arial"/>
        </w:rPr>
      </w:pPr>
      <w:r>
        <w:rPr>
          <w:rFonts w:ascii="Arial" w:hAnsi="Arial" w:cs="Arial"/>
        </w:rPr>
        <w:t>Within each coloured band there will be a range of books from published schemes (e.g. Oxford Reading Tree and Rigby Star), which will include books from different ‘numbered stages’ within these schemes. The coloured bands are set up to focus on the developing skills necessary</w:t>
      </w:r>
      <w:r w:rsidRPr="00A1551D">
        <w:rPr>
          <w:rFonts w:ascii="Arial" w:hAnsi="Arial" w:cs="Arial"/>
        </w:rPr>
        <w:t xml:space="preserve"> </w:t>
      </w:r>
      <w:r>
        <w:rPr>
          <w:rFonts w:ascii="Arial" w:hAnsi="Arial" w:cs="Arial"/>
        </w:rPr>
        <w:t>for a good level of early reading and comprehension, grouping the books accordingly. Y</w:t>
      </w:r>
      <w:r w:rsidR="00A64DC0">
        <w:rPr>
          <w:rFonts w:ascii="Arial" w:hAnsi="Arial" w:cs="Arial"/>
        </w:rPr>
        <w:t>our teacher will let you know, via the Reading Record, when your child changes to a different book band.</w:t>
      </w:r>
    </w:p>
    <w:p w:rsidR="00A64DC0" w:rsidRDefault="002D468B" w:rsidP="002D468B">
      <w:pPr>
        <w:spacing w:after="0" w:line="240" w:lineRule="auto"/>
        <w:jc w:val="both"/>
        <w:rPr>
          <w:rFonts w:ascii="Arial" w:hAnsi="Arial" w:cs="Arial"/>
          <w:b/>
        </w:rPr>
      </w:pPr>
      <w:r>
        <w:rPr>
          <w:rFonts w:ascii="Arial" w:hAnsi="Arial" w:cs="Arial"/>
          <w:b/>
        </w:rPr>
        <w:t>Top Tips For Reading At Home</w:t>
      </w:r>
    </w:p>
    <w:p w:rsidR="002D468B" w:rsidRDefault="002D468B" w:rsidP="0092635A">
      <w:pPr>
        <w:pStyle w:val="ListParagraph"/>
        <w:numPr>
          <w:ilvl w:val="0"/>
          <w:numId w:val="3"/>
        </w:numPr>
        <w:ind w:left="426"/>
        <w:jc w:val="both"/>
        <w:rPr>
          <w:rFonts w:ascii="Arial" w:hAnsi="Arial" w:cs="Arial"/>
        </w:rPr>
      </w:pPr>
      <w:r>
        <w:rPr>
          <w:rFonts w:ascii="Arial" w:hAnsi="Arial" w:cs="Arial"/>
        </w:rPr>
        <w:t>Keep reading sessions short, enjoyable and stress free</w:t>
      </w:r>
    </w:p>
    <w:p w:rsidR="002D468B" w:rsidRDefault="002D468B" w:rsidP="0092635A">
      <w:pPr>
        <w:pStyle w:val="ListParagraph"/>
        <w:numPr>
          <w:ilvl w:val="0"/>
          <w:numId w:val="3"/>
        </w:numPr>
        <w:ind w:left="426"/>
        <w:jc w:val="both"/>
        <w:rPr>
          <w:rFonts w:ascii="Arial" w:hAnsi="Arial" w:cs="Arial"/>
        </w:rPr>
      </w:pPr>
      <w:r>
        <w:rPr>
          <w:rFonts w:ascii="Arial" w:hAnsi="Arial" w:cs="Arial"/>
        </w:rPr>
        <w:t>Choose a time when your child is willing to try their best and is not too tired</w:t>
      </w:r>
    </w:p>
    <w:p w:rsidR="002D468B" w:rsidRDefault="002D468B" w:rsidP="0092635A">
      <w:pPr>
        <w:pStyle w:val="ListParagraph"/>
        <w:numPr>
          <w:ilvl w:val="0"/>
          <w:numId w:val="3"/>
        </w:numPr>
        <w:ind w:left="426"/>
        <w:jc w:val="both"/>
        <w:rPr>
          <w:rFonts w:ascii="Arial" w:hAnsi="Arial" w:cs="Arial"/>
        </w:rPr>
      </w:pPr>
      <w:r>
        <w:rPr>
          <w:rFonts w:ascii="Arial" w:hAnsi="Arial" w:cs="Arial"/>
        </w:rPr>
        <w:t>Sit together in a relaxed, calm atmosphere – make it a special time for you</w:t>
      </w:r>
      <w:r w:rsidR="00A1551D">
        <w:rPr>
          <w:rFonts w:ascii="Arial" w:hAnsi="Arial" w:cs="Arial"/>
        </w:rPr>
        <w:t xml:space="preserve"> both</w:t>
      </w:r>
      <w:r>
        <w:rPr>
          <w:rFonts w:ascii="Arial" w:hAnsi="Arial" w:cs="Arial"/>
        </w:rPr>
        <w:t>!</w:t>
      </w:r>
    </w:p>
    <w:p w:rsidR="002D468B" w:rsidRDefault="002D468B" w:rsidP="0092635A">
      <w:pPr>
        <w:pStyle w:val="ListParagraph"/>
        <w:numPr>
          <w:ilvl w:val="0"/>
          <w:numId w:val="3"/>
        </w:numPr>
        <w:ind w:left="426"/>
        <w:jc w:val="both"/>
        <w:rPr>
          <w:rFonts w:ascii="Arial" w:hAnsi="Arial" w:cs="Arial"/>
        </w:rPr>
      </w:pPr>
      <w:r>
        <w:rPr>
          <w:rFonts w:ascii="Arial" w:hAnsi="Arial" w:cs="Arial"/>
        </w:rPr>
        <w:t xml:space="preserve">Talk about the book cover and the pictures </w:t>
      </w:r>
      <w:r w:rsidR="00271F6C">
        <w:rPr>
          <w:rFonts w:ascii="Arial" w:hAnsi="Arial" w:cs="Arial"/>
        </w:rPr>
        <w:t xml:space="preserve">within </w:t>
      </w:r>
      <w:r>
        <w:rPr>
          <w:rFonts w:ascii="Arial" w:hAnsi="Arial" w:cs="Arial"/>
        </w:rPr>
        <w:t>– What sort of book is it? What could it be about?</w:t>
      </w:r>
    </w:p>
    <w:p w:rsidR="002D468B" w:rsidRDefault="0092635A" w:rsidP="0092635A">
      <w:pPr>
        <w:pStyle w:val="ListParagraph"/>
        <w:numPr>
          <w:ilvl w:val="0"/>
          <w:numId w:val="3"/>
        </w:numPr>
        <w:ind w:left="426"/>
        <w:jc w:val="both"/>
        <w:rPr>
          <w:rFonts w:ascii="Arial" w:hAnsi="Arial" w:cs="Arial"/>
        </w:rPr>
      </w:pPr>
      <w:r w:rsidRPr="0092635A">
        <w:rPr>
          <w:rFonts w:ascii="Arial" w:hAnsi="Arial" w:cs="Arial"/>
          <w:sz w:val="20"/>
          <w:lang w:eastAsia="en-GB"/>
        </w:rPr>
        <mc:AlternateContent>
          <mc:Choice Requires="wps">
            <w:drawing>
              <wp:anchor distT="0" distB="0" distL="114300" distR="114300" simplePos="0" relativeHeight="251659264" behindDoc="1" locked="0" layoutInCell="1" allowOverlap="1" wp14:anchorId="5F651CD8" wp14:editId="451076BD">
                <wp:simplePos x="0" y="0"/>
                <wp:positionH relativeFrom="column">
                  <wp:posOffset>4857750</wp:posOffset>
                </wp:positionH>
                <wp:positionV relativeFrom="paragraph">
                  <wp:posOffset>278765</wp:posOffset>
                </wp:positionV>
                <wp:extent cx="2047875" cy="1866900"/>
                <wp:effectExtent l="0" t="0" r="28575" b="19050"/>
                <wp:wrapTight wrapText="bothSides">
                  <wp:wrapPolygon edited="0">
                    <wp:start x="0" y="0"/>
                    <wp:lineTo x="0" y="21600"/>
                    <wp:lineTo x="21700" y="21600"/>
                    <wp:lineTo x="21700" y="0"/>
                    <wp:lineTo x="0"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1866900"/>
                        </a:xfrm>
                        <a:prstGeom prst="rect">
                          <a:avLst/>
                        </a:prstGeom>
                        <a:solidFill>
                          <a:srgbClr val="FFFFFF"/>
                        </a:solidFill>
                        <a:ln w="9525">
                          <a:solidFill>
                            <a:srgbClr val="000000"/>
                          </a:solidFill>
                          <a:miter lim="800000"/>
                          <a:headEnd/>
                          <a:tailEnd/>
                        </a:ln>
                      </wps:spPr>
                      <wps:txbx>
                        <w:txbxContent>
                          <w:p w:rsidR="0092635A" w:rsidRPr="00E84DC7" w:rsidRDefault="0092635A" w:rsidP="0092635A">
                            <w:pPr>
                              <w:spacing w:after="0" w:line="240" w:lineRule="auto"/>
                              <w:jc w:val="both"/>
                              <w:rPr>
                                <w:rFonts w:ascii="Arial" w:hAnsi="Arial" w:cs="Arial"/>
                                <w:b/>
                                <w:sz w:val="20"/>
                              </w:rPr>
                            </w:pPr>
                            <w:r w:rsidRPr="00E84DC7">
                              <w:rPr>
                                <w:rFonts w:ascii="Arial" w:hAnsi="Arial" w:cs="Arial"/>
                                <w:b/>
                                <w:sz w:val="20"/>
                              </w:rPr>
                              <w:t>Some useful questions:</w:t>
                            </w:r>
                          </w:p>
                          <w:p w:rsidR="0092635A" w:rsidRPr="00E84DC7" w:rsidRDefault="0092635A" w:rsidP="0092635A">
                            <w:pPr>
                              <w:spacing w:after="0" w:line="240" w:lineRule="auto"/>
                              <w:jc w:val="both"/>
                              <w:rPr>
                                <w:rFonts w:ascii="Arial" w:hAnsi="Arial" w:cs="Arial"/>
                                <w:sz w:val="20"/>
                              </w:rPr>
                            </w:pPr>
                            <w:r w:rsidRPr="00E84DC7">
                              <w:rPr>
                                <w:rFonts w:ascii="Arial" w:hAnsi="Arial" w:cs="Arial"/>
                                <w:sz w:val="20"/>
                              </w:rPr>
                              <w:t>Is it a fiction or non-fiction book?</w:t>
                            </w:r>
                          </w:p>
                          <w:p w:rsidR="0092635A" w:rsidRPr="00E84DC7" w:rsidRDefault="0092635A" w:rsidP="0092635A">
                            <w:pPr>
                              <w:spacing w:after="0" w:line="240" w:lineRule="auto"/>
                              <w:jc w:val="both"/>
                              <w:rPr>
                                <w:rFonts w:ascii="Arial" w:hAnsi="Arial" w:cs="Arial"/>
                                <w:sz w:val="20"/>
                              </w:rPr>
                            </w:pPr>
                            <w:r w:rsidRPr="00E84DC7">
                              <w:rPr>
                                <w:rFonts w:ascii="Arial" w:hAnsi="Arial" w:cs="Arial"/>
                                <w:sz w:val="20"/>
                              </w:rPr>
                              <w:t>Can you find any ‘tricky words’?</w:t>
                            </w:r>
                          </w:p>
                          <w:p w:rsidR="0092635A" w:rsidRDefault="0092635A" w:rsidP="0092635A">
                            <w:pPr>
                              <w:spacing w:after="0" w:line="240" w:lineRule="auto"/>
                              <w:jc w:val="both"/>
                              <w:rPr>
                                <w:rFonts w:ascii="Arial" w:hAnsi="Arial" w:cs="Arial"/>
                                <w:sz w:val="20"/>
                              </w:rPr>
                            </w:pPr>
                            <w:r w:rsidRPr="00E84DC7">
                              <w:rPr>
                                <w:rFonts w:ascii="Arial" w:hAnsi="Arial" w:cs="Arial"/>
                                <w:sz w:val="20"/>
                              </w:rPr>
                              <w:t xml:space="preserve">Who are the characters? </w:t>
                            </w:r>
                          </w:p>
                          <w:p w:rsidR="0092635A" w:rsidRDefault="0092635A" w:rsidP="0092635A">
                            <w:pPr>
                              <w:spacing w:after="0" w:line="240" w:lineRule="auto"/>
                              <w:jc w:val="both"/>
                              <w:rPr>
                                <w:rFonts w:ascii="Arial" w:hAnsi="Arial" w:cs="Arial"/>
                                <w:sz w:val="20"/>
                              </w:rPr>
                            </w:pPr>
                            <w:r w:rsidRPr="00E84DC7">
                              <w:rPr>
                                <w:rFonts w:ascii="Arial" w:hAnsi="Arial" w:cs="Arial"/>
                                <w:sz w:val="20"/>
                              </w:rPr>
                              <w:t xml:space="preserve">What are they doing? </w:t>
                            </w:r>
                          </w:p>
                          <w:p w:rsidR="0092635A" w:rsidRPr="00E84DC7" w:rsidRDefault="0092635A" w:rsidP="0092635A">
                            <w:pPr>
                              <w:spacing w:after="0" w:line="240" w:lineRule="auto"/>
                              <w:jc w:val="both"/>
                              <w:rPr>
                                <w:rFonts w:ascii="Arial" w:hAnsi="Arial" w:cs="Arial"/>
                                <w:sz w:val="20"/>
                              </w:rPr>
                            </w:pPr>
                            <w:r w:rsidRPr="00E84DC7">
                              <w:rPr>
                                <w:rFonts w:ascii="Arial" w:hAnsi="Arial" w:cs="Arial"/>
                                <w:sz w:val="20"/>
                              </w:rPr>
                              <w:t>How are they feeling?</w:t>
                            </w:r>
                          </w:p>
                          <w:p w:rsidR="0092635A" w:rsidRDefault="0092635A" w:rsidP="0092635A">
                            <w:pPr>
                              <w:spacing w:after="0" w:line="240" w:lineRule="auto"/>
                              <w:jc w:val="both"/>
                              <w:rPr>
                                <w:rFonts w:ascii="Arial" w:hAnsi="Arial" w:cs="Arial"/>
                                <w:sz w:val="20"/>
                              </w:rPr>
                            </w:pPr>
                            <w:r w:rsidRPr="00E84DC7">
                              <w:rPr>
                                <w:rFonts w:ascii="Arial" w:hAnsi="Arial" w:cs="Arial"/>
                                <w:sz w:val="20"/>
                              </w:rPr>
                              <w:t xml:space="preserve">What has happened so far? </w:t>
                            </w:r>
                          </w:p>
                          <w:p w:rsidR="0092635A" w:rsidRPr="00E84DC7" w:rsidRDefault="0092635A" w:rsidP="0092635A">
                            <w:pPr>
                              <w:spacing w:after="0" w:line="240" w:lineRule="auto"/>
                              <w:jc w:val="both"/>
                              <w:rPr>
                                <w:rFonts w:ascii="Arial" w:hAnsi="Arial" w:cs="Arial"/>
                                <w:sz w:val="20"/>
                              </w:rPr>
                            </w:pPr>
                            <w:r w:rsidRPr="00E84DC7">
                              <w:rPr>
                                <w:rFonts w:ascii="Arial" w:hAnsi="Arial" w:cs="Arial"/>
                                <w:sz w:val="20"/>
                              </w:rPr>
                              <w:t>What might happen next?</w:t>
                            </w:r>
                          </w:p>
                          <w:p w:rsidR="0092635A" w:rsidRDefault="0092635A" w:rsidP="0092635A">
                            <w:pPr>
                              <w:spacing w:after="0" w:line="240" w:lineRule="auto"/>
                              <w:jc w:val="both"/>
                              <w:rPr>
                                <w:rFonts w:ascii="Arial" w:hAnsi="Arial" w:cs="Arial"/>
                                <w:sz w:val="20"/>
                              </w:rPr>
                            </w:pPr>
                            <w:r w:rsidRPr="00E84DC7">
                              <w:rPr>
                                <w:rFonts w:ascii="Arial" w:hAnsi="Arial" w:cs="Arial"/>
                                <w:sz w:val="20"/>
                              </w:rPr>
                              <w:t xml:space="preserve">Did you like the story? </w:t>
                            </w:r>
                          </w:p>
                          <w:p w:rsidR="0092635A" w:rsidRDefault="0092635A" w:rsidP="0092635A">
                            <w:pPr>
                              <w:spacing w:after="0" w:line="240" w:lineRule="auto"/>
                              <w:jc w:val="both"/>
                              <w:rPr>
                                <w:rFonts w:ascii="Arial" w:hAnsi="Arial" w:cs="Arial"/>
                                <w:sz w:val="20"/>
                              </w:rPr>
                            </w:pPr>
                            <w:r w:rsidRPr="00E84DC7">
                              <w:rPr>
                                <w:rFonts w:ascii="Arial" w:hAnsi="Arial" w:cs="Arial"/>
                                <w:sz w:val="20"/>
                              </w:rPr>
                              <w:t xml:space="preserve">What did you like best? </w:t>
                            </w:r>
                            <w:r w:rsidR="005F4E70">
                              <w:rPr>
                                <w:rFonts w:ascii="Arial" w:hAnsi="Arial" w:cs="Arial"/>
                                <w:sz w:val="20"/>
                              </w:rPr>
                              <w:t>Why?</w:t>
                            </w:r>
                          </w:p>
                          <w:p w:rsidR="0092635A" w:rsidRPr="00E84DC7" w:rsidRDefault="0092635A" w:rsidP="0092635A">
                            <w:pPr>
                              <w:spacing w:after="0" w:line="240" w:lineRule="auto"/>
                              <w:jc w:val="both"/>
                              <w:rPr>
                                <w:rFonts w:ascii="Arial" w:hAnsi="Arial" w:cs="Arial"/>
                                <w:sz w:val="20"/>
                              </w:rPr>
                            </w:pPr>
                            <w:r w:rsidRPr="00E84DC7">
                              <w:rPr>
                                <w:rFonts w:ascii="Arial" w:hAnsi="Arial" w:cs="Arial"/>
                                <w:sz w:val="20"/>
                              </w:rPr>
                              <w:t>What didn’t you like? Why?</w:t>
                            </w:r>
                          </w:p>
                          <w:p w:rsidR="0092635A" w:rsidRPr="00E84DC7" w:rsidRDefault="0092635A" w:rsidP="0092635A">
                            <w:pPr>
                              <w:spacing w:after="0" w:line="240" w:lineRule="auto"/>
                              <w:jc w:val="both"/>
                              <w:rPr>
                                <w:rFonts w:ascii="Arial" w:hAnsi="Arial" w:cs="Arial"/>
                                <w:sz w:val="20"/>
                              </w:rPr>
                            </w:pPr>
                            <w:r w:rsidRPr="00E84DC7">
                              <w:rPr>
                                <w:rFonts w:ascii="Arial" w:hAnsi="Arial" w:cs="Arial"/>
                                <w:sz w:val="20"/>
                              </w:rPr>
                              <w:t>Why do you think that?</w:t>
                            </w:r>
                          </w:p>
                          <w:p w:rsidR="0092635A" w:rsidRDefault="0092635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82.5pt;margin-top:21.95pt;width:161.25pt;height:14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">
                <v:textbox>
                  <w:txbxContent>
                    <w:p w:rsidR="0092635A" w:rsidRPr="00E84DC7" w:rsidRDefault="0092635A" w:rsidP="0092635A">
                      <w:pPr>
                        <w:spacing w:after="0" w:line="240" w:lineRule="auto"/>
                        <w:jc w:val="both"/>
                        <w:rPr>
                          <w:rFonts w:ascii="Arial" w:hAnsi="Arial" w:cs="Arial"/>
                          <w:b/>
                          <w:sz w:val="20"/>
                        </w:rPr>
                      </w:pPr>
                      <w:r w:rsidRPr="00E84DC7">
                        <w:rPr>
                          <w:rFonts w:ascii="Arial" w:hAnsi="Arial" w:cs="Arial"/>
                          <w:b/>
                          <w:sz w:val="20"/>
                        </w:rPr>
                        <w:t>Some useful questions:</w:t>
                      </w:r>
                    </w:p>
                    <w:p w:rsidR="0092635A" w:rsidRPr="00E84DC7" w:rsidRDefault="0092635A" w:rsidP="0092635A">
                      <w:pPr>
                        <w:spacing w:after="0" w:line="240" w:lineRule="auto"/>
                        <w:jc w:val="both"/>
                        <w:rPr>
                          <w:rFonts w:ascii="Arial" w:hAnsi="Arial" w:cs="Arial"/>
                          <w:sz w:val="20"/>
                        </w:rPr>
                      </w:pPr>
                      <w:r w:rsidRPr="00E84DC7">
                        <w:rPr>
                          <w:rFonts w:ascii="Arial" w:hAnsi="Arial" w:cs="Arial"/>
                          <w:sz w:val="20"/>
                        </w:rPr>
                        <w:t>Is it a fiction or non-fiction book?</w:t>
                      </w:r>
                    </w:p>
                    <w:p w:rsidR="0092635A" w:rsidRPr="00E84DC7" w:rsidRDefault="0092635A" w:rsidP="0092635A">
                      <w:pPr>
                        <w:spacing w:after="0" w:line="240" w:lineRule="auto"/>
                        <w:jc w:val="both"/>
                        <w:rPr>
                          <w:rFonts w:ascii="Arial" w:hAnsi="Arial" w:cs="Arial"/>
                          <w:sz w:val="20"/>
                        </w:rPr>
                      </w:pPr>
                      <w:r w:rsidRPr="00E84DC7">
                        <w:rPr>
                          <w:rFonts w:ascii="Arial" w:hAnsi="Arial" w:cs="Arial"/>
                          <w:sz w:val="20"/>
                        </w:rPr>
                        <w:t>Can you find any ‘tricky words’?</w:t>
                      </w:r>
                    </w:p>
                    <w:p w:rsidR="0092635A" w:rsidRDefault="0092635A" w:rsidP="0092635A">
                      <w:pPr>
                        <w:spacing w:after="0" w:line="240" w:lineRule="auto"/>
                        <w:jc w:val="both"/>
                        <w:rPr>
                          <w:rFonts w:ascii="Arial" w:hAnsi="Arial" w:cs="Arial"/>
                          <w:sz w:val="20"/>
                        </w:rPr>
                      </w:pPr>
                      <w:r w:rsidRPr="00E84DC7">
                        <w:rPr>
                          <w:rFonts w:ascii="Arial" w:hAnsi="Arial" w:cs="Arial"/>
                          <w:sz w:val="20"/>
                        </w:rPr>
                        <w:t xml:space="preserve">Who are the characters? </w:t>
                      </w:r>
                    </w:p>
                    <w:p w:rsidR="0092635A" w:rsidRDefault="0092635A" w:rsidP="0092635A">
                      <w:pPr>
                        <w:spacing w:after="0" w:line="240" w:lineRule="auto"/>
                        <w:jc w:val="both"/>
                        <w:rPr>
                          <w:rFonts w:ascii="Arial" w:hAnsi="Arial" w:cs="Arial"/>
                          <w:sz w:val="20"/>
                        </w:rPr>
                      </w:pPr>
                      <w:r w:rsidRPr="00E84DC7">
                        <w:rPr>
                          <w:rFonts w:ascii="Arial" w:hAnsi="Arial" w:cs="Arial"/>
                          <w:sz w:val="20"/>
                        </w:rPr>
                        <w:t xml:space="preserve">What are they doing? </w:t>
                      </w:r>
                    </w:p>
                    <w:p w:rsidR="0092635A" w:rsidRPr="00E84DC7" w:rsidRDefault="0092635A" w:rsidP="0092635A">
                      <w:pPr>
                        <w:spacing w:after="0" w:line="240" w:lineRule="auto"/>
                        <w:jc w:val="both"/>
                        <w:rPr>
                          <w:rFonts w:ascii="Arial" w:hAnsi="Arial" w:cs="Arial"/>
                          <w:sz w:val="20"/>
                        </w:rPr>
                      </w:pPr>
                      <w:r w:rsidRPr="00E84DC7">
                        <w:rPr>
                          <w:rFonts w:ascii="Arial" w:hAnsi="Arial" w:cs="Arial"/>
                          <w:sz w:val="20"/>
                        </w:rPr>
                        <w:t>How are they feeling?</w:t>
                      </w:r>
                    </w:p>
                    <w:p w:rsidR="0092635A" w:rsidRDefault="0092635A" w:rsidP="0092635A">
                      <w:pPr>
                        <w:spacing w:after="0" w:line="240" w:lineRule="auto"/>
                        <w:jc w:val="both"/>
                        <w:rPr>
                          <w:rFonts w:ascii="Arial" w:hAnsi="Arial" w:cs="Arial"/>
                          <w:sz w:val="20"/>
                        </w:rPr>
                      </w:pPr>
                      <w:r w:rsidRPr="00E84DC7">
                        <w:rPr>
                          <w:rFonts w:ascii="Arial" w:hAnsi="Arial" w:cs="Arial"/>
                          <w:sz w:val="20"/>
                        </w:rPr>
                        <w:t xml:space="preserve">What has happened so far? </w:t>
                      </w:r>
                    </w:p>
                    <w:p w:rsidR="0092635A" w:rsidRPr="00E84DC7" w:rsidRDefault="0092635A" w:rsidP="0092635A">
                      <w:pPr>
                        <w:spacing w:after="0" w:line="240" w:lineRule="auto"/>
                        <w:jc w:val="both"/>
                        <w:rPr>
                          <w:rFonts w:ascii="Arial" w:hAnsi="Arial" w:cs="Arial"/>
                          <w:sz w:val="20"/>
                        </w:rPr>
                      </w:pPr>
                      <w:r w:rsidRPr="00E84DC7">
                        <w:rPr>
                          <w:rFonts w:ascii="Arial" w:hAnsi="Arial" w:cs="Arial"/>
                          <w:sz w:val="20"/>
                        </w:rPr>
                        <w:t>What might happen next?</w:t>
                      </w:r>
                    </w:p>
                    <w:p w:rsidR="0092635A" w:rsidRDefault="0092635A" w:rsidP="0092635A">
                      <w:pPr>
                        <w:spacing w:after="0" w:line="240" w:lineRule="auto"/>
                        <w:jc w:val="both"/>
                        <w:rPr>
                          <w:rFonts w:ascii="Arial" w:hAnsi="Arial" w:cs="Arial"/>
                          <w:sz w:val="20"/>
                        </w:rPr>
                      </w:pPr>
                      <w:r w:rsidRPr="00E84DC7">
                        <w:rPr>
                          <w:rFonts w:ascii="Arial" w:hAnsi="Arial" w:cs="Arial"/>
                          <w:sz w:val="20"/>
                        </w:rPr>
                        <w:t xml:space="preserve">Did you like the story? </w:t>
                      </w:r>
                    </w:p>
                    <w:p w:rsidR="0092635A" w:rsidRDefault="0092635A" w:rsidP="0092635A">
                      <w:pPr>
                        <w:spacing w:after="0" w:line="240" w:lineRule="auto"/>
                        <w:jc w:val="both"/>
                        <w:rPr>
                          <w:rFonts w:ascii="Arial" w:hAnsi="Arial" w:cs="Arial"/>
                          <w:sz w:val="20"/>
                        </w:rPr>
                      </w:pPr>
                      <w:r w:rsidRPr="00E84DC7">
                        <w:rPr>
                          <w:rFonts w:ascii="Arial" w:hAnsi="Arial" w:cs="Arial"/>
                          <w:sz w:val="20"/>
                        </w:rPr>
                        <w:t xml:space="preserve">What did you like best? </w:t>
                      </w:r>
                      <w:r w:rsidR="005F4E70">
                        <w:rPr>
                          <w:rFonts w:ascii="Arial" w:hAnsi="Arial" w:cs="Arial"/>
                          <w:sz w:val="20"/>
                        </w:rPr>
                        <w:t>Why?</w:t>
                      </w:r>
                    </w:p>
                    <w:p w:rsidR="0092635A" w:rsidRPr="00E84DC7" w:rsidRDefault="0092635A" w:rsidP="0092635A">
                      <w:pPr>
                        <w:spacing w:after="0" w:line="240" w:lineRule="auto"/>
                        <w:jc w:val="both"/>
                        <w:rPr>
                          <w:rFonts w:ascii="Arial" w:hAnsi="Arial" w:cs="Arial"/>
                          <w:sz w:val="20"/>
                        </w:rPr>
                      </w:pPr>
                      <w:r w:rsidRPr="00E84DC7">
                        <w:rPr>
                          <w:rFonts w:ascii="Arial" w:hAnsi="Arial" w:cs="Arial"/>
                          <w:sz w:val="20"/>
                        </w:rPr>
                        <w:t>What didn’t you like? Why?</w:t>
                      </w:r>
                    </w:p>
                    <w:p w:rsidR="0092635A" w:rsidRPr="00E84DC7" w:rsidRDefault="0092635A" w:rsidP="0092635A">
                      <w:pPr>
                        <w:spacing w:after="0" w:line="240" w:lineRule="auto"/>
                        <w:jc w:val="both"/>
                        <w:rPr>
                          <w:rFonts w:ascii="Arial" w:hAnsi="Arial" w:cs="Arial"/>
                          <w:sz w:val="20"/>
                        </w:rPr>
                      </w:pPr>
                      <w:r w:rsidRPr="00E84DC7">
                        <w:rPr>
                          <w:rFonts w:ascii="Arial" w:hAnsi="Arial" w:cs="Arial"/>
                          <w:sz w:val="20"/>
                        </w:rPr>
                        <w:t>Why do you think that?</w:t>
                      </w:r>
                    </w:p>
                    <w:p w:rsidR="0092635A" w:rsidRDefault="0092635A"/>
                  </w:txbxContent>
                </v:textbox>
                <w10:wrap type="tight"/>
              </v:shape>
            </w:pict>
          </mc:Fallback>
        </mc:AlternateContent>
      </w:r>
      <w:r w:rsidR="002D468B">
        <w:rPr>
          <w:rFonts w:ascii="Arial" w:hAnsi="Arial" w:cs="Arial"/>
        </w:rPr>
        <w:t>Encourage your child to use the strategies that they have learnt in school</w:t>
      </w:r>
      <w:r w:rsidR="005F4E70">
        <w:rPr>
          <w:rFonts w:ascii="Arial" w:hAnsi="Arial" w:cs="Arial"/>
        </w:rPr>
        <w:t>, including</w:t>
      </w:r>
      <w:r w:rsidR="002D468B">
        <w:rPr>
          <w:rFonts w:ascii="Arial" w:hAnsi="Arial" w:cs="Arial"/>
        </w:rPr>
        <w:t>:</w:t>
      </w:r>
    </w:p>
    <w:p w:rsidR="00E84DC7" w:rsidRDefault="00E84DC7" w:rsidP="002D468B">
      <w:pPr>
        <w:pStyle w:val="ListParagraph"/>
        <w:numPr>
          <w:ilvl w:val="1"/>
          <w:numId w:val="3"/>
        </w:numPr>
        <w:jc w:val="both"/>
        <w:rPr>
          <w:rFonts w:ascii="Arial" w:hAnsi="Arial" w:cs="Arial"/>
        </w:rPr>
      </w:pPr>
      <w:r>
        <w:rPr>
          <w:rFonts w:ascii="Arial" w:hAnsi="Arial" w:cs="Arial"/>
        </w:rPr>
        <w:t>point</w:t>
      </w:r>
      <w:r w:rsidR="005F4E70">
        <w:rPr>
          <w:rFonts w:ascii="Arial" w:hAnsi="Arial" w:cs="Arial"/>
        </w:rPr>
        <w:t>ing</w:t>
      </w:r>
      <w:r>
        <w:rPr>
          <w:rFonts w:ascii="Arial" w:hAnsi="Arial" w:cs="Arial"/>
        </w:rPr>
        <w:t xml:space="preserve"> to each word as it is read</w:t>
      </w:r>
    </w:p>
    <w:p w:rsidR="002D468B" w:rsidRDefault="002D468B" w:rsidP="002D468B">
      <w:pPr>
        <w:pStyle w:val="ListParagraph"/>
        <w:numPr>
          <w:ilvl w:val="1"/>
          <w:numId w:val="3"/>
        </w:numPr>
        <w:jc w:val="both"/>
        <w:rPr>
          <w:rFonts w:ascii="Arial" w:hAnsi="Arial" w:cs="Arial"/>
        </w:rPr>
      </w:pPr>
      <w:r>
        <w:rPr>
          <w:rFonts w:ascii="Arial" w:hAnsi="Arial" w:cs="Arial"/>
        </w:rPr>
        <w:t>u</w:t>
      </w:r>
      <w:r w:rsidR="005F4E70">
        <w:rPr>
          <w:rFonts w:ascii="Arial" w:hAnsi="Arial" w:cs="Arial"/>
        </w:rPr>
        <w:t>sing</w:t>
      </w:r>
      <w:r>
        <w:rPr>
          <w:rFonts w:ascii="Arial" w:hAnsi="Arial" w:cs="Arial"/>
        </w:rPr>
        <w:t xml:space="preserve"> phonic knowledge to read unknown words</w:t>
      </w:r>
    </w:p>
    <w:p w:rsidR="002D468B" w:rsidRDefault="002D468B" w:rsidP="002D468B">
      <w:pPr>
        <w:pStyle w:val="ListParagraph"/>
        <w:numPr>
          <w:ilvl w:val="1"/>
          <w:numId w:val="3"/>
        </w:numPr>
        <w:jc w:val="both"/>
        <w:rPr>
          <w:rFonts w:ascii="Arial" w:hAnsi="Arial" w:cs="Arial"/>
        </w:rPr>
      </w:pPr>
      <w:r>
        <w:rPr>
          <w:rFonts w:ascii="Arial" w:hAnsi="Arial" w:cs="Arial"/>
        </w:rPr>
        <w:t>us</w:t>
      </w:r>
      <w:r w:rsidR="005F4E70">
        <w:rPr>
          <w:rFonts w:ascii="Arial" w:hAnsi="Arial" w:cs="Arial"/>
        </w:rPr>
        <w:t>ing</w:t>
      </w:r>
      <w:r>
        <w:rPr>
          <w:rFonts w:ascii="Arial" w:hAnsi="Arial" w:cs="Arial"/>
        </w:rPr>
        <w:t xml:space="preserve"> the pictures to help read unknown words or understand the story</w:t>
      </w:r>
    </w:p>
    <w:p w:rsidR="00E84DC7" w:rsidRDefault="005F4E70" w:rsidP="002D468B">
      <w:pPr>
        <w:pStyle w:val="ListParagraph"/>
        <w:numPr>
          <w:ilvl w:val="1"/>
          <w:numId w:val="3"/>
        </w:numPr>
        <w:jc w:val="both"/>
        <w:rPr>
          <w:rFonts w:ascii="Arial" w:hAnsi="Arial" w:cs="Arial"/>
        </w:rPr>
      </w:pPr>
      <w:r>
        <w:rPr>
          <w:rFonts w:ascii="Arial" w:hAnsi="Arial" w:cs="Arial"/>
        </w:rPr>
        <w:t xml:space="preserve">quuestioning if it </w:t>
      </w:r>
      <w:r w:rsidR="00E84DC7">
        <w:rPr>
          <w:rFonts w:ascii="Arial" w:hAnsi="Arial" w:cs="Arial"/>
        </w:rPr>
        <w:t xml:space="preserve">is a ‘tricky word’ that cannot </w:t>
      </w:r>
      <w:r>
        <w:rPr>
          <w:rFonts w:ascii="Arial" w:hAnsi="Arial" w:cs="Arial"/>
        </w:rPr>
        <w:t xml:space="preserve">be </w:t>
      </w:r>
      <w:r w:rsidR="00E84DC7">
        <w:rPr>
          <w:rFonts w:ascii="Arial" w:hAnsi="Arial" w:cs="Arial"/>
        </w:rPr>
        <w:t>read using phonics (e.g. ‘come’, ‘like’ or ‘some’)</w:t>
      </w:r>
    </w:p>
    <w:p w:rsidR="00E84DC7" w:rsidRDefault="00E84DC7" w:rsidP="0092635A">
      <w:pPr>
        <w:pStyle w:val="ListParagraph"/>
        <w:numPr>
          <w:ilvl w:val="0"/>
          <w:numId w:val="3"/>
        </w:numPr>
        <w:ind w:left="426"/>
        <w:jc w:val="both"/>
        <w:rPr>
          <w:rFonts w:ascii="Arial" w:hAnsi="Arial" w:cs="Arial"/>
        </w:rPr>
      </w:pPr>
      <w:r>
        <w:rPr>
          <w:rFonts w:ascii="Arial" w:hAnsi="Arial" w:cs="Arial"/>
        </w:rPr>
        <w:t xml:space="preserve">Ask questions and talk about what is happening in the book. </w:t>
      </w:r>
    </w:p>
    <w:p w:rsidR="002D468B" w:rsidRDefault="002D468B" w:rsidP="0092635A">
      <w:pPr>
        <w:pStyle w:val="ListParagraph"/>
        <w:numPr>
          <w:ilvl w:val="0"/>
          <w:numId w:val="3"/>
        </w:numPr>
        <w:ind w:left="426"/>
        <w:jc w:val="both"/>
        <w:rPr>
          <w:rFonts w:ascii="Arial" w:hAnsi="Arial" w:cs="Arial"/>
        </w:rPr>
      </w:pPr>
      <w:r>
        <w:rPr>
          <w:rFonts w:ascii="Arial" w:hAnsi="Arial" w:cs="Arial"/>
        </w:rPr>
        <w:t>Write a message in the Reading Record to let us know how you got on</w:t>
      </w:r>
    </w:p>
    <w:p w:rsidR="0092635A" w:rsidRPr="00A1551D" w:rsidRDefault="0092635A" w:rsidP="00A1551D">
      <w:pPr>
        <w:pStyle w:val="ListParagraph"/>
        <w:numPr>
          <w:ilvl w:val="0"/>
          <w:numId w:val="3"/>
        </w:numPr>
        <w:ind w:left="426"/>
        <w:jc w:val="both"/>
      </w:pPr>
      <w:r>
        <w:rPr>
          <w:lang w:eastAsia="en-GB"/>
        </w:rPr>
        <mc:AlternateContent>
          <mc:Choice Requires="wps">
            <w:drawing>
              <wp:anchor distT="0" distB="0" distL="114300" distR="114300" simplePos="0" relativeHeight="251661312" behindDoc="0" locked="0" layoutInCell="1" allowOverlap="1" wp14:anchorId="7AA78B14" wp14:editId="088F8358">
                <wp:simplePos x="0" y="0"/>
                <wp:positionH relativeFrom="page">
                  <wp:align>center</wp:align>
                </wp:positionH>
                <wp:positionV relativeFrom="paragraph">
                  <wp:posOffset>457200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92635A" w:rsidRPr="0092635A" w:rsidRDefault="0092635A" w:rsidP="0092635A">
                            <w:pPr>
                              <w:pStyle w:val="ListParagraph"/>
                              <w:ind w:left="426"/>
                              <w:rPr>
                                <w:rFonts w:ascii="Arial" w:hAnsi="Arial" w:cs="Arial"/>
                                <w:b/>
                                <w:caps/>
                                <w:sz w:val="72"/>
                                <w:szCs w:val="7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Arial" w:hAnsi="Arial" w:cs="Arial"/>
                                <w:b/>
                                <w:caps/>
                                <w:sz w:val="72"/>
                                <w:szCs w:val="7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Love to Read!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1" o:spid="_x0000_s1027" type="#_x0000_t202" style="position:absolute;left:0;text-align:left;margin-left:0;margin-top:36pt;width:2in;height:2in;z-index:251661312;visibility:visible;mso-wrap-style:non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" filled="f" stroked="f">
                <v:fill o:detectmouseclick="t"/>
                <v:textbox style="mso-fit-shape-to-text:t">
                  <w:txbxContent>
                    <w:p w:rsidR="0092635A" w:rsidRPr="0092635A" w:rsidRDefault="0092635A" w:rsidP="0092635A">
                      <w:pPr>
                        <w:pStyle w:val="ListParagraph"/>
                        <w:ind w:left="426"/>
                        <w:rPr>
                          <w:rFonts w:ascii="Arial" w:hAnsi="Arial" w:cs="Arial"/>
                          <w:b/>
                          <w:caps/>
                          <w:sz w:val="72"/>
                          <w:szCs w:val="7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Arial" w:hAnsi="Arial" w:cs="Arial"/>
                          <w:b/>
                          <w:caps/>
                          <w:sz w:val="72"/>
                          <w:szCs w:val="7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Love to Read!</w:t>
                      </w:r>
                    </w:p>
                  </w:txbxContent>
                </v:textbox>
                <w10:wrap anchorx="page"/>
              </v:shape>
            </w:pict>
          </mc:Fallback>
        </mc:AlternateContent>
      </w:r>
      <w:r w:rsidR="002D468B" w:rsidRPr="0092635A">
        <w:rPr>
          <w:rFonts w:ascii="Arial" w:hAnsi="Arial" w:cs="Arial"/>
        </w:rPr>
        <w:t xml:space="preserve">Remember – reading is not a </w:t>
      </w:r>
      <w:r w:rsidR="00E84DC7" w:rsidRPr="0092635A">
        <w:rPr>
          <w:rFonts w:ascii="Arial" w:hAnsi="Arial" w:cs="Arial"/>
        </w:rPr>
        <w:t xml:space="preserve">competition or a </w:t>
      </w:r>
      <w:r w:rsidR="002D468B" w:rsidRPr="0092635A">
        <w:rPr>
          <w:rFonts w:ascii="Arial" w:hAnsi="Arial" w:cs="Arial"/>
        </w:rPr>
        <w:t>race</w:t>
      </w:r>
      <w:r w:rsidR="00E84DC7" w:rsidRPr="0092635A">
        <w:rPr>
          <w:rFonts w:ascii="Arial" w:hAnsi="Arial" w:cs="Arial"/>
        </w:rPr>
        <w:t>! M</w:t>
      </w:r>
      <w:r w:rsidR="002D468B" w:rsidRPr="0092635A">
        <w:rPr>
          <w:rFonts w:ascii="Arial" w:hAnsi="Arial" w:cs="Arial"/>
        </w:rPr>
        <w:t>oving a child too quickly through the different bands may result in difficulties at a later stage</w:t>
      </w:r>
      <w:r w:rsidR="005F4E70">
        <w:rPr>
          <w:rFonts w:ascii="Arial" w:hAnsi="Arial" w:cs="Arial"/>
        </w:rPr>
        <w:t>.</w:t>
      </w:r>
      <w:r w:rsidR="00A1551D">
        <w:rPr>
          <w:rFonts w:ascii="Arial" w:hAnsi="Arial" w:cs="Arial"/>
        </w:rPr>
        <w:t xml:space="preserve"> The aim is for success and enjoyment.</w:t>
      </w:r>
    </w:p>
    <w:sectPr w:rsidR="0092635A" w:rsidRPr="00A1551D" w:rsidSect="00A64DC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1E09E2"/>
    <w:multiLevelType w:val="hybridMultilevel"/>
    <w:tmpl w:val="C066B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B216B86"/>
    <w:multiLevelType w:val="hybridMultilevel"/>
    <w:tmpl w:val="71F438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F3557D7"/>
    <w:multiLevelType w:val="hybridMultilevel"/>
    <w:tmpl w:val="5B6E19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4DC0"/>
    <w:rsid w:val="0020791C"/>
    <w:rsid w:val="00271F6C"/>
    <w:rsid w:val="002D468B"/>
    <w:rsid w:val="005F4E70"/>
    <w:rsid w:val="0092635A"/>
    <w:rsid w:val="00A1551D"/>
    <w:rsid w:val="00A64DC0"/>
    <w:rsid w:val="00C9031E"/>
    <w:rsid w:val="00E84DC7"/>
    <w:rsid w:val="00FA7A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4DC0"/>
    <w:pPr>
      <w:ind w:left="720"/>
      <w:contextualSpacing/>
    </w:pPr>
  </w:style>
  <w:style w:type="paragraph" w:styleId="BalloonText">
    <w:name w:val="Balloon Text"/>
    <w:basedOn w:val="Normal"/>
    <w:link w:val="BalloonTextChar"/>
    <w:uiPriority w:val="99"/>
    <w:semiHidden/>
    <w:unhideWhenUsed/>
    <w:rsid w:val="009263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635A"/>
    <w:rPr>
      <w:rFonts w:ascii="Tahoma"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4DC0"/>
    <w:pPr>
      <w:ind w:left="720"/>
      <w:contextualSpacing/>
    </w:pPr>
  </w:style>
  <w:style w:type="paragraph" w:styleId="BalloonText">
    <w:name w:val="Balloon Text"/>
    <w:basedOn w:val="Normal"/>
    <w:link w:val="BalloonTextChar"/>
    <w:uiPriority w:val="99"/>
    <w:semiHidden/>
    <w:unhideWhenUsed/>
    <w:rsid w:val="009263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635A"/>
    <w:rPr>
      <w:rFonts w:ascii="Tahoma"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554</Words>
  <Characters>3161</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Solihull MBC</Company>
  <LinksUpToDate>false</LinksUpToDate>
  <CharactersWithSpaces>3708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Thomson</dc:creator>
  <cp:lastModifiedBy>Zoe Jeffs</cp:lastModifiedBy>
  <cp:revision>2</cp:revision>
  <dcterms:created xsi:type="dcterms:W3CDTF">2016-02-03T12:11:00Z</dcterms:created>
  <dcterms:modified xsi:type="dcterms:W3CDTF">2016-02-03T12:11:00Z</dcterms:modified>
</cp:coreProperties>
</file>